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FF24" w14:textId="77DC634B" w:rsidR="00B43F1F" w:rsidRDefault="00000000" w:rsidP="00E07A5C">
      <w:pPr>
        <w:pStyle w:val="Heading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/>
          <w:b w:val="0"/>
          <w:noProof/>
          <w:color w:val="000000"/>
        </w:rPr>
        <w:pict w14:anchorId="08A34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18.25pt;height:45.75pt;visibility:visible;mso-wrap-style:square">
            <v:imagedata r:id="rId10" o:title="" croptop="23042f" cropbottom="20982f" cropleft="12794f" cropright="11671f"/>
          </v:shape>
        </w:pict>
      </w:r>
    </w:p>
    <w:p w14:paraId="1797F062" w14:textId="07884F52" w:rsidR="00E36EFF" w:rsidRPr="00BB3DE6" w:rsidRDefault="00EB29D1" w:rsidP="00E07A5C">
      <w:pPr>
        <w:pStyle w:val="Heading1"/>
        <w:rPr>
          <w:rFonts w:ascii="Calibri" w:hAnsi="Calibri" w:cs="Calibri"/>
          <w:color w:val="FF0000"/>
        </w:rPr>
      </w:pPr>
      <w:r w:rsidRPr="00BB3DE6">
        <w:rPr>
          <w:rFonts w:ascii="Calibri" w:hAnsi="Calibri" w:cs="Calibri"/>
          <w:color w:val="FF0000"/>
        </w:rPr>
        <w:t xml:space="preserve">Lower School </w:t>
      </w:r>
      <w:r w:rsidR="00E36EFF" w:rsidRPr="00BB3DE6">
        <w:rPr>
          <w:rFonts w:ascii="Calibri" w:hAnsi="Calibri" w:cs="Calibri"/>
          <w:color w:val="FF0000"/>
        </w:rPr>
        <w:t>Standard of Dress</w:t>
      </w:r>
    </w:p>
    <w:p w14:paraId="3AED8D15" w14:textId="77777777" w:rsidR="004A1BAA" w:rsidRPr="00BB3DE6" w:rsidRDefault="004A1BAA" w:rsidP="00E07A5C">
      <w:pPr>
        <w:rPr>
          <w:rFonts w:ascii="Calibri" w:hAnsi="Calibri" w:cs="Calibri"/>
          <w:b/>
          <w:sz w:val="20"/>
        </w:rPr>
      </w:pPr>
    </w:p>
    <w:p w14:paraId="464A4249" w14:textId="186F764C" w:rsidR="00E36EFF" w:rsidRPr="00BB3DE6" w:rsidRDefault="00E36EFF" w:rsidP="00E07A5C">
      <w:pPr>
        <w:pStyle w:val="Title"/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sz w:val="20"/>
        </w:rPr>
        <w:t>Philosophy</w:t>
      </w:r>
      <w:r w:rsidRPr="00BB3DE6">
        <w:rPr>
          <w:rFonts w:ascii="Calibri" w:hAnsi="Calibri" w:cs="Calibri"/>
          <w:b w:val="0"/>
          <w:sz w:val="20"/>
        </w:rPr>
        <w:t xml:space="preserve"> – the purpose of a dress code is to create a positive educational atmosphere, school identity, and community for WCS.</w:t>
      </w:r>
    </w:p>
    <w:p w14:paraId="29DDB453" w14:textId="5BB2A6D0" w:rsidR="00E36EFF" w:rsidRPr="00BB3DE6" w:rsidRDefault="00E36EFF" w:rsidP="00E07A5C">
      <w:pPr>
        <w:pStyle w:val="Title"/>
        <w:numPr>
          <w:ilvl w:val="0"/>
          <w:numId w:val="3"/>
        </w:numPr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>Neat, modest, and appropriate clothing encourages and reinforces conduct, which is conducive to learning, healthy interactions, and a sense of Christian community.</w:t>
      </w:r>
    </w:p>
    <w:p w14:paraId="395BAAC5" w14:textId="758A406A" w:rsidR="00E36EFF" w:rsidRPr="00BB3DE6" w:rsidRDefault="00E36EFF" w:rsidP="00E07A5C">
      <w:pPr>
        <w:pStyle w:val="Title"/>
        <w:numPr>
          <w:ilvl w:val="0"/>
          <w:numId w:val="3"/>
        </w:numPr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 xml:space="preserve">It is the intent of the Standard of Dress to create clear and consistent guidelines for all </w:t>
      </w:r>
      <w:r w:rsidR="0067101F" w:rsidRPr="00BB3DE6">
        <w:rPr>
          <w:rFonts w:ascii="Calibri" w:hAnsi="Calibri" w:cs="Calibri"/>
          <w:b w:val="0"/>
          <w:sz w:val="20"/>
        </w:rPr>
        <w:t xml:space="preserve">students. </w:t>
      </w:r>
      <w:r w:rsidRPr="00BB3DE6">
        <w:rPr>
          <w:rFonts w:ascii="Calibri" w:hAnsi="Calibri" w:cs="Calibri"/>
          <w:b w:val="0"/>
          <w:sz w:val="20"/>
        </w:rPr>
        <w:t xml:space="preserve">This standard contains sufficient options that allow for students’ individual </w:t>
      </w:r>
      <w:r w:rsidR="00073524" w:rsidRPr="00BB3DE6">
        <w:rPr>
          <w:rFonts w:ascii="Calibri" w:hAnsi="Calibri" w:cs="Calibri"/>
          <w:b w:val="0"/>
          <w:sz w:val="20"/>
        </w:rPr>
        <w:t>tastes</w:t>
      </w:r>
      <w:r w:rsidRPr="00BB3DE6">
        <w:rPr>
          <w:rFonts w:ascii="Calibri" w:hAnsi="Calibri" w:cs="Calibri"/>
          <w:b w:val="0"/>
          <w:sz w:val="20"/>
        </w:rPr>
        <w:t xml:space="preserve"> and </w:t>
      </w:r>
      <w:r w:rsidR="00F25825" w:rsidRPr="00BB3DE6">
        <w:rPr>
          <w:rFonts w:ascii="Calibri" w:hAnsi="Calibri" w:cs="Calibri"/>
          <w:b w:val="0"/>
          <w:sz w:val="20"/>
        </w:rPr>
        <w:t>styles</w:t>
      </w:r>
      <w:r w:rsidRPr="00BB3DE6">
        <w:rPr>
          <w:rFonts w:ascii="Calibri" w:hAnsi="Calibri" w:cs="Calibri"/>
          <w:b w:val="0"/>
          <w:sz w:val="20"/>
        </w:rPr>
        <w:t xml:space="preserve">, </w:t>
      </w:r>
      <w:r w:rsidR="00F25825" w:rsidRPr="00BB3DE6">
        <w:rPr>
          <w:rFonts w:ascii="Calibri" w:hAnsi="Calibri" w:cs="Calibri"/>
          <w:b w:val="0"/>
          <w:sz w:val="20"/>
        </w:rPr>
        <w:t>while reflecting</w:t>
      </w:r>
      <w:r w:rsidRPr="00BB3DE6">
        <w:rPr>
          <w:rFonts w:ascii="Calibri" w:hAnsi="Calibri" w:cs="Calibri"/>
          <w:b w:val="0"/>
          <w:sz w:val="20"/>
        </w:rPr>
        <w:t xml:space="preserve"> a standard that says, </w:t>
      </w:r>
      <w:r w:rsidRPr="00BB3DE6">
        <w:rPr>
          <w:rFonts w:ascii="Calibri" w:hAnsi="Calibri" w:cs="Calibri"/>
          <w:b w:val="0"/>
          <w:i/>
          <w:sz w:val="20"/>
        </w:rPr>
        <w:t xml:space="preserve">“We are </w:t>
      </w:r>
      <w:r w:rsidR="00F25825" w:rsidRPr="00BB3DE6">
        <w:rPr>
          <w:rFonts w:ascii="Calibri" w:hAnsi="Calibri" w:cs="Calibri"/>
          <w:b w:val="0"/>
          <w:i/>
          <w:sz w:val="20"/>
        </w:rPr>
        <w:t>WCS.”</w:t>
      </w:r>
    </w:p>
    <w:p w14:paraId="0CB32082" w14:textId="235D39F3" w:rsidR="00E36EFF" w:rsidRPr="00BB3DE6" w:rsidRDefault="00E36EFF" w:rsidP="00E07A5C">
      <w:pPr>
        <w:pStyle w:val="Title"/>
        <w:numPr>
          <w:ilvl w:val="0"/>
          <w:numId w:val="3"/>
        </w:numPr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>Standards of appearance are one means of building character and distinction</w:t>
      </w:r>
      <w:r w:rsidR="0067101F" w:rsidRPr="00BB3DE6">
        <w:rPr>
          <w:rFonts w:ascii="Calibri" w:hAnsi="Calibri" w:cs="Calibri"/>
          <w:b w:val="0"/>
          <w:sz w:val="20"/>
        </w:rPr>
        <w:t xml:space="preserve"> in the lives of our students. </w:t>
      </w:r>
      <w:r w:rsidRPr="00BB3DE6">
        <w:rPr>
          <w:rFonts w:ascii="Calibri" w:hAnsi="Calibri" w:cs="Calibri"/>
          <w:b w:val="0"/>
          <w:sz w:val="20"/>
        </w:rPr>
        <w:t xml:space="preserve">The school’s </w:t>
      </w:r>
      <w:r w:rsidR="00073524" w:rsidRPr="00BB3DE6">
        <w:rPr>
          <w:rFonts w:ascii="Calibri" w:hAnsi="Calibri" w:cs="Calibri"/>
          <w:b w:val="0"/>
          <w:sz w:val="20"/>
        </w:rPr>
        <w:t>uniform</w:t>
      </w:r>
      <w:r w:rsidRPr="00BB3DE6">
        <w:rPr>
          <w:rFonts w:ascii="Calibri" w:hAnsi="Calibri" w:cs="Calibri"/>
          <w:b w:val="0"/>
          <w:sz w:val="20"/>
        </w:rPr>
        <w:t xml:space="preserve"> standard of dress serves as a tool in fostering the academic and character development of the </w:t>
      </w:r>
      <w:r w:rsidR="00F25825" w:rsidRPr="00BB3DE6">
        <w:rPr>
          <w:rFonts w:ascii="Calibri" w:hAnsi="Calibri" w:cs="Calibri"/>
          <w:b w:val="0"/>
          <w:sz w:val="20"/>
        </w:rPr>
        <w:t>students.</w:t>
      </w:r>
      <w:r w:rsidRPr="00BB3DE6">
        <w:rPr>
          <w:rFonts w:ascii="Calibri" w:hAnsi="Calibri" w:cs="Calibri"/>
          <w:b w:val="0"/>
          <w:i/>
          <w:sz w:val="20"/>
        </w:rPr>
        <w:t xml:space="preserve"> </w:t>
      </w:r>
      <w:r w:rsidRPr="00BB3DE6">
        <w:rPr>
          <w:rFonts w:ascii="Calibri" w:hAnsi="Calibri" w:cs="Calibri"/>
          <w:b w:val="0"/>
          <w:sz w:val="20"/>
        </w:rPr>
        <w:t xml:space="preserve">  </w:t>
      </w:r>
    </w:p>
    <w:p w14:paraId="4EF2E601" w14:textId="77777777" w:rsidR="00E36EFF" w:rsidRPr="00BB3DE6" w:rsidRDefault="00E36EFF" w:rsidP="00E07A5C">
      <w:pPr>
        <w:pStyle w:val="Title"/>
        <w:jc w:val="left"/>
        <w:rPr>
          <w:rFonts w:ascii="Calibri" w:hAnsi="Calibri" w:cs="Calibri"/>
          <w:b w:val="0"/>
          <w:sz w:val="20"/>
        </w:rPr>
      </w:pPr>
    </w:p>
    <w:p w14:paraId="576E98D7" w14:textId="77777777" w:rsidR="00E36EFF" w:rsidRPr="00BB3DE6" w:rsidRDefault="00E36EFF" w:rsidP="00B43F1F">
      <w:pPr>
        <w:pStyle w:val="Title"/>
        <w:rPr>
          <w:rFonts w:ascii="Calibri" w:hAnsi="Calibri" w:cs="Calibri"/>
          <w:color w:val="FF0000"/>
        </w:rPr>
      </w:pPr>
      <w:r w:rsidRPr="00BB3DE6">
        <w:rPr>
          <w:rFonts w:ascii="Calibri" w:hAnsi="Calibri" w:cs="Calibri"/>
          <w:color w:val="FF0000"/>
        </w:rPr>
        <w:t>General Expectations:</w:t>
      </w:r>
    </w:p>
    <w:p w14:paraId="48EA6033" w14:textId="2598C778" w:rsidR="00E36EFF" w:rsidRPr="00BB3DE6" w:rsidRDefault="00E36EFF" w:rsidP="00E07A5C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>The WCS standard of dress is to be worn during all school hours</w:t>
      </w:r>
      <w:r w:rsidR="00EB29D1" w:rsidRPr="00BB3DE6">
        <w:rPr>
          <w:rFonts w:ascii="Calibri" w:hAnsi="Calibri" w:cs="Calibri"/>
          <w:b w:val="0"/>
          <w:sz w:val="20"/>
        </w:rPr>
        <w:t xml:space="preserve"> for students in PreK 3 through 5</w:t>
      </w:r>
      <w:r w:rsidR="00EB29D1" w:rsidRPr="00BB3DE6">
        <w:rPr>
          <w:rFonts w:ascii="Calibri" w:hAnsi="Calibri" w:cs="Calibri"/>
          <w:b w:val="0"/>
          <w:sz w:val="20"/>
          <w:vertAlign w:val="superscript"/>
        </w:rPr>
        <w:t>th</w:t>
      </w:r>
      <w:r w:rsidR="00EB29D1" w:rsidRPr="00BB3DE6">
        <w:rPr>
          <w:rFonts w:ascii="Calibri" w:hAnsi="Calibri" w:cs="Calibri"/>
          <w:b w:val="0"/>
          <w:sz w:val="20"/>
        </w:rPr>
        <w:t xml:space="preserve"> grade</w:t>
      </w:r>
      <w:r w:rsidRPr="00BB3DE6">
        <w:rPr>
          <w:rFonts w:ascii="Calibri" w:hAnsi="Calibri" w:cs="Calibri"/>
          <w:b w:val="0"/>
          <w:sz w:val="20"/>
        </w:rPr>
        <w:t>.</w:t>
      </w:r>
    </w:p>
    <w:p w14:paraId="6279542D" w14:textId="175B3063" w:rsidR="00E36EFF" w:rsidRPr="00BB3DE6" w:rsidRDefault="00C043C8" w:rsidP="00E07A5C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 xml:space="preserve">Lands’ End </w:t>
      </w:r>
      <w:r w:rsidR="0088082F" w:rsidRPr="00BB3DE6">
        <w:rPr>
          <w:rFonts w:ascii="Calibri" w:hAnsi="Calibri" w:cs="Calibri"/>
          <w:b w:val="0"/>
          <w:sz w:val="20"/>
        </w:rPr>
        <w:t>is</w:t>
      </w:r>
      <w:r w:rsidRPr="00BB3DE6">
        <w:rPr>
          <w:rFonts w:ascii="Calibri" w:hAnsi="Calibri" w:cs="Calibri"/>
          <w:b w:val="0"/>
          <w:sz w:val="20"/>
        </w:rPr>
        <w:t xml:space="preserve"> the</w:t>
      </w:r>
      <w:r w:rsidR="00E36EFF" w:rsidRPr="00BB3DE6">
        <w:rPr>
          <w:rFonts w:ascii="Calibri" w:hAnsi="Calibri" w:cs="Calibri"/>
          <w:b w:val="0"/>
          <w:sz w:val="20"/>
        </w:rPr>
        <w:t xml:space="preserve"> </w:t>
      </w:r>
      <w:r w:rsidR="0088082F" w:rsidRPr="00BB3DE6">
        <w:rPr>
          <w:rFonts w:ascii="Calibri" w:hAnsi="Calibri" w:cs="Calibri"/>
          <w:b w:val="0"/>
          <w:sz w:val="20"/>
        </w:rPr>
        <w:t xml:space="preserve">exclusive </w:t>
      </w:r>
      <w:r w:rsidRPr="00BB3DE6">
        <w:rPr>
          <w:rFonts w:ascii="Calibri" w:hAnsi="Calibri" w:cs="Calibri"/>
          <w:b w:val="0"/>
          <w:sz w:val="20"/>
        </w:rPr>
        <w:t xml:space="preserve">WCS </w:t>
      </w:r>
      <w:r w:rsidR="0067101F" w:rsidRPr="00BB3DE6">
        <w:rPr>
          <w:rFonts w:ascii="Calibri" w:hAnsi="Calibri" w:cs="Calibri"/>
          <w:b w:val="0"/>
          <w:sz w:val="20"/>
        </w:rPr>
        <w:t xml:space="preserve">clothing provider. </w:t>
      </w:r>
      <w:r w:rsidR="00E36EFF" w:rsidRPr="00BB3DE6">
        <w:rPr>
          <w:rFonts w:ascii="Calibri" w:hAnsi="Calibri" w:cs="Calibri"/>
          <w:b w:val="0"/>
          <w:sz w:val="20"/>
        </w:rPr>
        <w:t xml:space="preserve">Only clothing purchased from </w:t>
      </w:r>
      <w:r w:rsidRPr="00BB3DE6">
        <w:rPr>
          <w:rFonts w:ascii="Calibri" w:hAnsi="Calibri" w:cs="Calibri"/>
          <w:b w:val="0"/>
          <w:sz w:val="20"/>
        </w:rPr>
        <w:t xml:space="preserve">Lands’ End </w:t>
      </w:r>
      <w:r w:rsidR="001566ED" w:rsidRPr="00BB3DE6">
        <w:rPr>
          <w:rFonts w:ascii="Calibri" w:hAnsi="Calibri" w:cs="Calibri"/>
          <w:b w:val="0"/>
          <w:sz w:val="20"/>
        </w:rPr>
        <w:t xml:space="preserve">may be worn during the </w:t>
      </w:r>
      <w:r w:rsidR="00E36EFF" w:rsidRPr="00BB3DE6">
        <w:rPr>
          <w:rFonts w:ascii="Calibri" w:hAnsi="Calibri" w:cs="Calibri"/>
          <w:b w:val="0"/>
          <w:sz w:val="20"/>
        </w:rPr>
        <w:t>school</w:t>
      </w:r>
      <w:r w:rsidR="001566ED" w:rsidRPr="00BB3DE6">
        <w:rPr>
          <w:rFonts w:ascii="Calibri" w:hAnsi="Calibri" w:cs="Calibri"/>
          <w:b w:val="0"/>
          <w:sz w:val="20"/>
        </w:rPr>
        <w:t xml:space="preserve"> day</w:t>
      </w:r>
      <w:r w:rsidR="00863C80" w:rsidRPr="00BB3DE6">
        <w:rPr>
          <w:rFonts w:ascii="Calibri" w:hAnsi="Calibri" w:cs="Calibri"/>
          <w:b w:val="0"/>
          <w:sz w:val="20"/>
        </w:rPr>
        <w:t xml:space="preserve"> </w:t>
      </w:r>
      <w:r w:rsidR="0079360E">
        <w:rPr>
          <w:rFonts w:ascii="Calibri" w:hAnsi="Calibri" w:cs="Calibri"/>
          <w:b w:val="0"/>
          <w:sz w:val="20"/>
        </w:rPr>
        <w:t>except for</w:t>
      </w:r>
      <w:r w:rsidR="00863C80" w:rsidRPr="00BB3DE6">
        <w:rPr>
          <w:rFonts w:ascii="Calibri" w:hAnsi="Calibri" w:cs="Calibri"/>
          <w:b w:val="0"/>
          <w:sz w:val="20"/>
        </w:rPr>
        <w:t xml:space="preserve"> pants</w:t>
      </w:r>
      <w:r w:rsidR="00841945">
        <w:rPr>
          <w:rFonts w:ascii="Calibri" w:hAnsi="Calibri" w:cs="Calibri"/>
          <w:b w:val="0"/>
          <w:sz w:val="20"/>
        </w:rPr>
        <w:t>, shorts, skirts, and skorts</w:t>
      </w:r>
      <w:r w:rsidR="00863C80" w:rsidRPr="00BB3DE6">
        <w:rPr>
          <w:rFonts w:ascii="Calibri" w:hAnsi="Calibri" w:cs="Calibri"/>
          <w:b w:val="0"/>
          <w:sz w:val="20"/>
        </w:rPr>
        <w:t xml:space="preserve">. These may </w:t>
      </w:r>
      <w:r w:rsidR="00346DA8" w:rsidRPr="00BB3DE6">
        <w:rPr>
          <w:rFonts w:ascii="Calibri" w:hAnsi="Calibri" w:cs="Calibri"/>
          <w:b w:val="0"/>
          <w:sz w:val="20"/>
        </w:rPr>
        <w:t>be purchased from any vendor, but they must be khaki or black and otherwise comply with the standard of dress.</w:t>
      </w:r>
      <w:r w:rsidR="00283952" w:rsidRPr="00BB3DE6">
        <w:rPr>
          <w:rFonts w:ascii="Calibri" w:hAnsi="Calibri" w:cs="Calibri"/>
          <w:b w:val="0"/>
          <w:sz w:val="20"/>
        </w:rPr>
        <w:t xml:space="preserve"> No cargo pants are permitted. </w:t>
      </w:r>
    </w:p>
    <w:p w14:paraId="639F1F68" w14:textId="77777777" w:rsidR="00E36EFF" w:rsidRPr="00BB3DE6" w:rsidRDefault="00E36EFF" w:rsidP="00E07A5C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>Regarding the issues of modesty and neatness, appropriate sizes are to be worn</w:t>
      </w:r>
      <w:r w:rsidR="0088082F" w:rsidRPr="00BB3DE6">
        <w:rPr>
          <w:rFonts w:ascii="Calibri" w:hAnsi="Calibri" w:cs="Calibri"/>
          <w:b w:val="0"/>
          <w:sz w:val="20"/>
        </w:rPr>
        <w:t>.</w:t>
      </w:r>
    </w:p>
    <w:p w14:paraId="6A84C98C" w14:textId="6965A388" w:rsidR="00E36EFF" w:rsidRPr="00BB3DE6" w:rsidRDefault="00E36EFF" w:rsidP="00E07A5C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>Accessories (belts, socks, hairbands, etc) are optional, may be purchased elsewhere</w:t>
      </w:r>
      <w:r w:rsidR="00591DE4">
        <w:rPr>
          <w:rFonts w:ascii="Calibri" w:hAnsi="Calibri" w:cs="Calibri"/>
          <w:b w:val="0"/>
          <w:sz w:val="20"/>
        </w:rPr>
        <w:t>,</w:t>
      </w:r>
      <w:r w:rsidRPr="00BB3DE6">
        <w:rPr>
          <w:rFonts w:ascii="Calibri" w:hAnsi="Calibri" w:cs="Calibri"/>
          <w:b w:val="0"/>
          <w:sz w:val="20"/>
        </w:rPr>
        <w:t xml:space="preserve"> and should complement the uniform</w:t>
      </w:r>
      <w:r w:rsidR="00AF5A1A" w:rsidRPr="00BB3DE6">
        <w:rPr>
          <w:rFonts w:ascii="Calibri" w:hAnsi="Calibri" w:cs="Calibri"/>
          <w:b w:val="0"/>
          <w:sz w:val="20"/>
        </w:rPr>
        <w:t xml:space="preserve">, </w:t>
      </w:r>
      <w:r w:rsidR="0079360E">
        <w:rPr>
          <w:rFonts w:ascii="Calibri" w:hAnsi="Calibri" w:cs="Calibri"/>
          <w:b w:val="0"/>
          <w:sz w:val="20"/>
        </w:rPr>
        <w:t>regarding</w:t>
      </w:r>
      <w:r w:rsidR="00AF5A1A" w:rsidRPr="00BB3DE6">
        <w:rPr>
          <w:rFonts w:ascii="Calibri" w:hAnsi="Calibri" w:cs="Calibri"/>
          <w:b w:val="0"/>
          <w:sz w:val="20"/>
        </w:rPr>
        <w:t xml:space="preserve"> color – red, black, white, and gray.</w:t>
      </w:r>
    </w:p>
    <w:p w14:paraId="0334E7DD" w14:textId="578CBCA1" w:rsidR="00E36EFF" w:rsidRPr="00BB3DE6" w:rsidRDefault="00DC0163" w:rsidP="00E07A5C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>Warrior Wear jackets, hoodies, and sweatshirts</w:t>
      </w:r>
      <w:r w:rsidR="002E7A88" w:rsidRPr="00BB3DE6">
        <w:rPr>
          <w:rFonts w:ascii="Calibri" w:hAnsi="Calibri" w:cs="Calibri"/>
          <w:b w:val="0"/>
          <w:sz w:val="20"/>
        </w:rPr>
        <w:t xml:space="preserve"> </w:t>
      </w:r>
      <w:r w:rsidR="00346DA8" w:rsidRPr="00BB3DE6">
        <w:rPr>
          <w:rFonts w:ascii="Calibri" w:hAnsi="Calibri" w:cs="Calibri"/>
          <w:b w:val="0"/>
          <w:sz w:val="20"/>
        </w:rPr>
        <w:t xml:space="preserve">(not t-shirts) </w:t>
      </w:r>
      <w:r w:rsidR="00E36EFF" w:rsidRPr="00BB3DE6">
        <w:rPr>
          <w:rFonts w:ascii="Calibri" w:hAnsi="Calibri" w:cs="Calibri"/>
          <w:b w:val="0"/>
          <w:sz w:val="20"/>
        </w:rPr>
        <w:t xml:space="preserve">may </w:t>
      </w:r>
      <w:r w:rsidR="00AB0BE3" w:rsidRPr="00BB3DE6">
        <w:rPr>
          <w:rFonts w:ascii="Calibri" w:hAnsi="Calibri" w:cs="Calibri"/>
          <w:b w:val="0"/>
          <w:sz w:val="20"/>
        </w:rPr>
        <w:t xml:space="preserve">also </w:t>
      </w:r>
      <w:r w:rsidR="00E36EFF" w:rsidRPr="00BB3DE6">
        <w:rPr>
          <w:rFonts w:ascii="Calibri" w:hAnsi="Calibri" w:cs="Calibri"/>
          <w:b w:val="0"/>
          <w:sz w:val="20"/>
        </w:rPr>
        <w:t>be wo</w:t>
      </w:r>
      <w:r w:rsidRPr="00BB3DE6">
        <w:rPr>
          <w:rFonts w:ascii="Calibri" w:hAnsi="Calibri" w:cs="Calibri"/>
          <w:b w:val="0"/>
          <w:sz w:val="20"/>
        </w:rPr>
        <w:t>rn during school hours.</w:t>
      </w:r>
      <w:r w:rsidR="002E7A88" w:rsidRPr="00BB3DE6">
        <w:rPr>
          <w:rFonts w:ascii="Calibri" w:hAnsi="Calibri" w:cs="Calibri"/>
          <w:b w:val="0"/>
          <w:sz w:val="20"/>
        </w:rPr>
        <w:t xml:space="preserve"> </w:t>
      </w:r>
      <w:r w:rsidRPr="00BB3DE6">
        <w:rPr>
          <w:rFonts w:ascii="Calibri" w:hAnsi="Calibri" w:cs="Calibri"/>
          <w:b w:val="0"/>
          <w:sz w:val="20"/>
        </w:rPr>
        <w:t>Warrior Wear includes items purchased through the school store or as part of an athletic or co-curricular team.  No other outerwear (coats, parkas, etc.) may be worn during the school day.</w:t>
      </w:r>
      <w:r w:rsidR="00EB29D1" w:rsidRPr="00BB3DE6">
        <w:rPr>
          <w:rFonts w:ascii="Calibri" w:hAnsi="Calibri" w:cs="Calibri"/>
          <w:b w:val="0"/>
          <w:sz w:val="20"/>
        </w:rPr>
        <w:t xml:space="preserve"> Outwear for recess does NOT need to be uniform.</w:t>
      </w:r>
    </w:p>
    <w:p w14:paraId="3495CEC1" w14:textId="77777777" w:rsidR="00E36EFF" w:rsidRPr="00BB3DE6" w:rsidRDefault="00E36EFF" w:rsidP="00E07A5C">
      <w:pPr>
        <w:pStyle w:val="Title"/>
        <w:jc w:val="left"/>
        <w:rPr>
          <w:rFonts w:ascii="Calibri" w:hAnsi="Calibri" w:cs="Calibri"/>
          <w:b w:val="0"/>
          <w:sz w:val="20"/>
        </w:rPr>
      </w:pPr>
    </w:p>
    <w:p w14:paraId="7229A16B" w14:textId="77777777" w:rsidR="00E36EFF" w:rsidRPr="00BB3DE6" w:rsidRDefault="00E36EFF" w:rsidP="00B43F1F">
      <w:pPr>
        <w:pStyle w:val="Title"/>
        <w:rPr>
          <w:rFonts w:ascii="Calibri" w:hAnsi="Calibri" w:cs="Calibri"/>
          <w:color w:val="FF0000"/>
        </w:rPr>
      </w:pPr>
      <w:r w:rsidRPr="00BB3DE6">
        <w:rPr>
          <w:rFonts w:ascii="Calibri" w:hAnsi="Calibri" w:cs="Calibri"/>
          <w:color w:val="FF0000"/>
        </w:rPr>
        <w:t>Specific Expectations:</w:t>
      </w:r>
    </w:p>
    <w:p w14:paraId="422287DF" w14:textId="77777777" w:rsidR="00E36EFF" w:rsidRPr="00BB3DE6" w:rsidRDefault="00E36EFF" w:rsidP="00E07A5C">
      <w:pPr>
        <w:pStyle w:val="Title"/>
        <w:numPr>
          <w:ilvl w:val="0"/>
          <w:numId w:val="2"/>
        </w:numPr>
        <w:tabs>
          <w:tab w:val="clear" w:pos="720"/>
          <w:tab w:val="num" w:pos="360"/>
        </w:tabs>
        <w:ind w:left="360"/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 xml:space="preserve">Footwear:  </w:t>
      </w:r>
    </w:p>
    <w:p w14:paraId="41C3558C" w14:textId="1563EF53" w:rsidR="00E36EFF" w:rsidRPr="00BB3DE6" w:rsidRDefault="00E36EFF" w:rsidP="00E07A5C">
      <w:pPr>
        <w:pStyle w:val="Title"/>
        <w:numPr>
          <w:ilvl w:val="1"/>
          <w:numId w:val="2"/>
        </w:numPr>
        <w:tabs>
          <w:tab w:val="num" w:pos="1800"/>
        </w:tabs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 xml:space="preserve">Dress shoes, boots, or sneakers </w:t>
      </w:r>
      <w:r w:rsidR="001566ED" w:rsidRPr="00BB3DE6">
        <w:rPr>
          <w:rFonts w:ascii="Calibri" w:hAnsi="Calibri" w:cs="Calibri"/>
          <w:b w:val="0"/>
          <w:sz w:val="20"/>
        </w:rPr>
        <w:t xml:space="preserve">are the only acceptable footwear. </w:t>
      </w:r>
      <w:r w:rsidR="00AB0BE3" w:rsidRPr="00BB3DE6">
        <w:rPr>
          <w:rFonts w:ascii="Calibri" w:hAnsi="Calibri" w:cs="Calibri"/>
          <w:b w:val="0"/>
          <w:sz w:val="20"/>
        </w:rPr>
        <w:t>All footwear must have a back or strap.</w:t>
      </w:r>
    </w:p>
    <w:p w14:paraId="3CAFA0BB" w14:textId="77484B6D" w:rsidR="00E36EFF" w:rsidRPr="00BB3DE6" w:rsidRDefault="00E36EFF" w:rsidP="00E07A5C">
      <w:pPr>
        <w:pStyle w:val="Title"/>
        <w:numPr>
          <w:ilvl w:val="1"/>
          <w:numId w:val="2"/>
        </w:numPr>
        <w:tabs>
          <w:tab w:val="num" w:pos="1800"/>
        </w:tabs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>Flip-flo</w:t>
      </w:r>
      <w:r w:rsidR="003515F4" w:rsidRPr="00BB3DE6">
        <w:rPr>
          <w:rFonts w:ascii="Calibri" w:hAnsi="Calibri" w:cs="Calibri"/>
          <w:b w:val="0"/>
          <w:sz w:val="20"/>
        </w:rPr>
        <w:t xml:space="preserve">ps, </w:t>
      </w:r>
      <w:r w:rsidR="006D41FC">
        <w:rPr>
          <w:rFonts w:ascii="Calibri" w:hAnsi="Calibri" w:cs="Calibri"/>
          <w:b w:val="0"/>
          <w:sz w:val="20"/>
        </w:rPr>
        <w:t>sports</w:t>
      </w:r>
      <w:r w:rsidR="003515F4" w:rsidRPr="00BB3DE6">
        <w:rPr>
          <w:rFonts w:ascii="Calibri" w:hAnsi="Calibri" w:cs="Calibri"/>
          <w:b w:val="0"/>
          <w:sz w:val="20"/>
        </w:rPr>
        <w:t xml:space="preserve"> sandals</w:t>
      </w:r>
      <w:r w:rsidRPr="00BB3DE6">
        <w:rPr>
          <w:rFonts w:ascii="Calibri" w:hAnsi="Calibri" w:cs="Calibri"/>
          <w:b w:val="0"/>
          <w:sz w:val="20"/>
        </w:rPr>
        <w:t>, slippers</w:t>
      </w:r>
      <w:r w:rsidR="00282A6E" w:rsidRPr="00BB3DE6">
        <w:rPr>
          <w:rFonts w:ascii="Calibri" w:hAnsi="Calibri" w:cs="Calibri"/>
          <w:b w:val="0"/>
          <w:sz w:val="20"/>
        </w:rPr>
        <w:t xml:space="preserve"> (including moccasins and fur/fleece trimmed)</w:t>
      </w:r>
      <w:r w:rsidRPr="00BB3DE6">
        <w:rPr>
          <w:rFonts w:ascii="Calibri" w:hAnsi="Calibri" w:cs="Calibri"/>
          <w:b w:val="0"/>
          <w:sz w:val="20"/>
        </w:rPr>
        <w:t>, shoes with wheels</w:t>
      </w:r>
      <w:r w:rsidR="006D3C43" w:rsidRPr="00BB3DE6">
        <w:rPr>
          <w:rFonts w:ascii="Calibri" w:hAnsi="Calibri" w:cs="Calibri"/>
          <w:b w:val="0"/>
          <w:sz w:val="20"/>
        </w:rPr>
        <w:t>, “crocs” and</w:t>
      </w:r>
      <w:r w:rsidR="00820E4F" w:rsidRPr="00BB3DE6">
        <w:rPr>
          <w:rFonts w:ascii="Calibri" w:hAnsi="Calibri" w:cs="Calibri"/>
          <w:b w:val="0"/>
          <w:sz w:val="20"/>
        </w:rPr>
        <w:t>/or</w:t>
      </w:r>
      <w:r w:rsidR="006D3C43" w:rsidRPr="00BB3DE6">
        <w:rPr>
          <w:rFonts w:ascii="Calibri" w:hAnsi="Calibri" w:cs="Calibri"/>
          <w:b w:val="0"/>
          <w:sz w:val="20"/>
        </w:rPr>
        <w:t xml:space="preserve"> clogs</w:t>
      </w:r>
      <w:r w:rsidRPr="00BB3DE6">
        <w:rPr>
          <w:rFonts w:ascii="Calibri" w:hAnsi="Calibri" w:cs="Calibri"/>
          <w:sz w:val="20"/>
        </w:rPr>
        <w:t xml:space="preserve"> </w:t>
      </w:r>
      <w:r w:rsidRPr="00BB3DE6">
        <w:rPr>
          <w:rFonts w:ascii="Calibri" w:hAnsi="Calibri" w:cs="Calibri"/>
          <w:b w:val="0"/>
          <w:sz w:val="20"/>
        </w:rPr>
        <w:t xml:space="preserve">are </w:t>
      </w:r>
      <w:r w:rsidRPr="00BB3DE6">
        <w:rPr>
          <w:rFonts w:ascii="Calibri" w:hAnsi="Calibri" w:cs="Calibri"/>
          <w:b w:val="0"/>
          <w:sz w:val="20"/>
          <w:u w:val="single"/>
        </w:rPr>
        <w:t>not</w:t>
      </w:r>
      <w:r w:rsidRPr="00BB3DE6">
        <w:rPr>
          <w:rFonts w:ascii="Calibri" w:hAnsi="Calibri" w:cs="Calibri"/>
          <w:b w:val="0"/>
          <w:sz w:val="20"/>
        </w:rPr>
        <w:t xml:space="preserve"> permitted.  </w:t>
      </w:r>
    </w:p>
    <w:p w14:paraId="35EC0597" w14:textId="77777777" w:rsidR="00E36EFF" w:rsidRPr="00BB3DE6" w:rsidRDefault="00E36EFF" w:rsidP="00E07A5C">
      <w:pPr>
        <w:pStyle w:val="Title"/>
        <w:numPr>
          <w:ilvl w:val="0"/>
          <w:numId w:val="2"/>
        </w:numPr>
        <w:tabs>
          <w:tab w:val="clear" w:pos="720"/>
          <w:tab w:val="num" w:pos="360"/>
          <w:tab w:val="num" w:pos="1080"/>
        </w:tabs>
        <w:ind w:left="360"/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>Accessories:</w:t>
      </w:r>
    </w:p>
    <w:p w14:paraId="3A9F409B" w14:textId="103E4475" w:rsidR="00E36EFF" w:rsidRPr="00BB3DE6" w:rsidRDefault="00E36EFF" w:rsidP="00E07A5C">
      <w:pPr>
        <w:pStyle w:val="Title"/>
        <w:numPr>
          <w:ilvl w:val="1"/>
          <w:numId w:val="2"/>
        </w:numPr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>Legwear</w:t>
      </w:r>
      <w:r w:rsidR="002B02A5" w:rsidRPr="00BB3DE6">
        <w:rPr>
          <w:rFonts w:ascii="Calibri" w:hAnsi="Calibri" w:cs="Calibri"/>
          <w:b w:val="0"/>
          <w:sz w:val="20"/>
        </w:rPr>
        <w:t>, including knee socks</w:t>
      </w:r>
      <w:r w:rsidR="00C42C74" w:rsidRPr="00BB3DE6">
        <w:rPr>
          <w:rFonts w:ascii="Calibri" w:hAnsi="Calibri" w:cs="Calibri"/>
          <w:b w:val="0"/>
          <w:sz w:val="20"/>
        </w:rPr>
        <w:t xml:space="preserve"> and leggings</w:t>
      </w:r>
      <w:r w:rsidR="002B02A5" w:rsidRPr="00BB3DE6">
        <w:rPr>
          <w:rFonts w:ascii="Calibri" w:hAnsi="Calibri" w:cs="Calibri"/>
          <w:b w:val="0"/>
          <w:sz w:val="20"/>
        </w:rPr>
        <w:t>,</w:t>
      </w:r>
      <w:r w:rsidRPr="00BB3DE6">
        <w:rPr>
          <w:rFonts w:ascii="Calibri" w:hAnsi="Calibri" w:cs="Calibri"/>
          <w:b w:val="0"/>
          <w:sz w:val="20"/>
        </w:rPr>
        <w:t xml:space="preserve"> must be </w:t>
      </w:r>
      <w:r w:rsidR="00282A6E" w:rsidRPr="00BB3DE6">
        <w:rPr>
          <w:rFonts w:ascii="Calibri" w:hAnsi="Calibri" w:cs="Calibri"/>
          <w:b w:val="0"/>
          <w:sz w:val="20"/>
          <w:u w:val="single"/>
        </w:rPr>
        <w:t>solid</w:t>
      </w:r>
      <w:r w:rsidR="00282A6E" w:rsidRPr="00BB3DE6">
        <w:rPr>
          <w:rFonts w:ascii="Calibri" w:hAnsi="Calibri" w:cs="Calibri"/>
          <w:b w:val="0"/>
          <w:sz w:val="20"/>
        </w:rPr>
        <w:t xml:space="preserve"> </w:t>
      </w:r>
      <w:r w:rsidRPr="00BB3DE6">
        <w:rPr>
          <w:rFonts w:ascii="Calibri" w:hAnsi="Calibri" w:cs="Calibri"/>
          <w:b w:val="0"/>
          <w:sz w:val="20"/>
        </w:rPr>
        <w:t>school colors</w:t>
      </w:r>
      <w:r w:rsidR="00282A6E" w:rsidRPr="00BB3DE6">
        <w:rPr>
          <w:rFonts w:ascii="Calibri" w:hAnsi="Calibri" w:cs="Calibri"/>
          <w:b w:val="0"/>
          <w:sz w:val="20"/>
        </w:rPr>
        <w:t xml:space="preserve">: </w:t>
      </w:r>
      <w:r w:rsidRPr="00BB3DE6">
        <w:rPr>
          <w:rFonts w:ascii="Calibri" w:hAnsi="Calibri" w:cs="Calibri"/>
          <w:b w:val="0"/>
          <w:sz w:val="20"/>
        </w:rPr>
        <w:t xml:space="preserve"> red, black, or white (no </w:t>
      </w:r>
      <w:r w:rsidR="00282A6E" w:rsidRPr="00BB3DE6">
        <w:rPr>
          <w:rFonts w:ascii="Calibri" w:hAnsi="Calibri" w:cs="Calibri"/>
          <w:b w:val="0"/>
          <w:sz w:val="20"/>
        </w:rPr>
        <w:t>patterns</w:t>
      </w:r>
      <w:r w:rsidR="00C42C74" w:rsidRPr="00BB3DE6">
        <w:rPr>
          <w:rFonts w:ascii="Calibri" w:hAnsi="Calibri" w:cs="Calibri"/>
          <w:b w:val="0"/>
          <w:sz w:val="20"/>
        </w:rPr>
        <w:t>.)</w:t>
      </w:r>
    </w:p>
    <w:p w14:paraId="0A7E507B" w14:textId="57703763" w:rsidR="00E36EFF" w:rsidRPr="00BB3DE6" w:rsidRDefault="00E36EFF" w:rsidP="00E07A5C">
      <w:pPr>
        <w:pStyle w:val="Title"/>
        <w:numPr>
          <w:ilvl w:val="1"/>
          <w:numId w:val="2"/>
        </w:numPr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>Sweatpants may not be worn during the school day</w:t>
      </w:r>
      <w:r w:rsidR="00D12F98" w:rsidRPr="00BB3DE6">
        <w:rPr>
          <w:rFonts w:ascii="Calibri" w:hAnsi="Calibri" w:cs="Calibri"/>
          <w:b w:val="0"/>
          <w:sz w:val="20"/>
        </w:rPr>
        <w:t>, except for PE and recess</w:t>
      </w:r>
      <w:r w:rsidR="00036891" w:rsidRPr="00BB3DE6">
        <w:rPr>
          <w:rFonts w:ascii="Calibri" w:hAnsi="Calibri" w:cs="Calibri"/>
          <w:b w:val="0"/>
          <w:sz w:val="20"/>
        </w:rPr>
        <w:t>.</w:t>
      </w:r>
    </w:p>
    <w:p w14:paraId="3A4F36D7" w14:textId="2808CED9" w:rsidR="006D3C43" w:rsidRPr="00BB3DE6" w:rsidRDefault="006D3C43" w:rsidP="00E07A5C">
      <w:pPr>
        <w:pStyle w:val="Title"/>
        <w:numPr>
          <w:ilvl w:val="1"/>
          <w:numId w:val="2"/>
        </w:numPr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 xml:space="preserve">Leggings may only be worn </w:t>
      </w:r>
      <w:r w:rsidRPr="00BB3DE6">
        <w:rPr>
          <w:rFonts w:ascii="Calibri" w:hAnsi="Calibri" w:cs="Calibri"/>
          <w:b w:val="0"/>
          <w:sz w:val="20"/>
          <w:u w:val="single"/>
        </w:rPr>
        <w:t>under</w:t>
      </w:r>
      <w:r w:rsidRPr="00BB3DE6">
        <w:rPr>
          <w:rFonts w:ascii="Calibri" w:hAnsi="Calibri" w:cs="Calibri"/>
          <w:b w:val="0"/>
          <w:sz w:val="20"/>
        </w:rPr>
        <w:t xml:space="preserve"> dresses and skirts; they are not considered to be pants.</w:t>
      </w:r>
    </w:p>
    <w:p w14:paraId="2AE22DD1" w14:textId="77777777" w:rsidR="00E36EFF" w:rsidRPr="00BB3DE6" w:rsidRDefault="00E36EFF" w:rsidP="00E07A5C">
      <w:pPr>
        <w:pStyle w:val="Title"/>
        <w:numPr>
          <w:ilvl w:val="0"/>
          <w:numId w:val="2"/>
        </w:numPr>
        <w:tabs>
          <w:tab w:val="clear" w:pos="720"/>
          <w:tab w:val="num" w:pos="360"/>
          <w:tab w:val="num" w:pos="1080"/>
        </w:tabs>
        <w:ind w:left="360"/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 xml:space="preserve">Hair:  </w:t>
      </w:r>
    </w:p>
    <w:p w14:paraId="42046811" w14:textId="77777777" w:rsidR="00E36EFF" w:rsidRPr="00BB3DE6" w:rsidRDefault="0088082F" w:rsidP="00E07A5C">
      <w:pPr>
        <w:pStyle w:val="Title"/>
        <w:numPr>
          <w:ilvl w:val="1"/>
          <w:numId w:val="2"/>
        </w:numPr>
        <w:tabs>
          <w:tab w:val="num" w:pos="1800"/>
        </w:tabs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>H</w:t>
      </w:r>
      <w:r w:rsidR="00E36EFF" w:rsidRPr="00BB3DE6">
        <w:rPr>
          <w:rFonts w:ascii="Calibri" w:hAnsi="Calibri" w:cs="Calibri"/>
          <w:b w:val="0"/>
          <w:sz w:val="20"/>
        </w:rPr>
        <w:t xml:space="preserve">airstyles and colors </w:t>
      </w:r>
      <w:r w:rsidRPr="00BB3DE6">
        <w:rPr>
          <w:rFonts w:ascii="Calibri" w:hAnsi="Calibri" w:cs="Calibri"/>
          <w:b w:val="0"/>
          <w:sz w:val="20"/>
        </w:rPr>
        <w:t xml:space="preserve">that are distracting or draw undue attention to the wearer </w:t>
      </w:r>
      <w:r w:rsidR="00E36EFF" w:rsidRPr="00BB3DE6">
        <w:rPr>
          <w:rFonts w:ascii="Calibri" w:hAnsi="Calibri" w:cs="Calibri"/>
          <w:b w:val="0"/>
          <w:sz w:val="20"/>
        </w:rPr>
        <w:t>are not permitted.</w:t>
      </w:r>
    </w:p>
    <w:p w14:paraId="3E193668" w14:textId="77777777" w:rsidR="00E36EFF" w:rsidRPr="00BB3DE6" w:rsidRDefault="00E36EFF" w:rsidP="00E07A5C">
      <w:pPr>
        <w:pStyle w:val="Title"/>
        <w:numPr>
          <w:ilvl w:val="1"/>
          <w:numId w:val="2"/>
        </w:numPr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>Boys’ hair must not be below the collar, covering their ears, eyes, or in their face.</w:t>
      </w:r>
    </w:p>
    <w:p w14:paraId="684912A3" w14:textId="77777777" w:rsidR="00E36EFF" w:rsidRPr="00BB3DE6" w:rsidRDefault="00E36EFF" w:rsidP="00E07A5C">
      <w:pPr>
        <w:pStyle w:val="Title"/>
        <w:numPr>
          <w:ilvl w:val="0"/>
          <w:numId w:val="2"/>
        </w:numPr>
        <w:tabs>
          <w:tab w:val="clear" w:pos="720"/>
          <w:tab w:val="num" w:pos="360"/>
          <w:tab w:val="num" w:pos="1080"/>
        </w:tabs>
        <w:ind w:left="360"/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 xml:space="preserve">Piercing:  </w:t>
      </w:r>
    </w:p>
    <w:p w14:paraId="565CF5C5" w14:textId="5E441C01" w:rsidR="00E36EFF" w:rsidRPr="00BB3DE6" w:rsidRDefault="0011655C" w:rsidP="00E07A5C">
      <w:pPr>
        <w:pStyle w:val="Title"/>
        <w:numPr>
          <w:ilvl w:val="1"/>
          <w:numId w:val="2"/>
        </w:numPr>
        <w:tabs>
          <w:tab w:val="num" w:pos="1800"/>
        </w:tabs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>Girls'</w:t>
      </w:r>
      <w:r w:rsidR="00E36EFF" w:rsidRPr="00BB3DE6">
        <w:rPr>
          <w:rFonts w:ascii="Calibri" w:hAnsi="Calibri" w:cs="Calibri"/>
          <w:b w:val="0"/>
          <w:sz w:val="20"/>
        </w:rPr>
        <w:t xml:space="preserve"> facial piercing is limited to the ears only.</w:t>
      </w:r>
    </w:p>
    <w:p w14:paraId="7D44B54A" w14:textId="79165A3E" w:rsidR="00E36EFF" w:rsidRPr="00BB3DE6" w:rsidRDefault="00E36EFF" w:rsidP="0011655C">
      <w:pPr>
        <w:pStyle w:val="Title"/>
        <w:numPr>
          <w:ilvl w:val="1"/>
          <w:numId w:val="2"/>
        </w:numPr>
        <w:tabs>
          <w:tab w:val="num" w:pos="1800"/>
        </w:tabs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>Boys may not wear earrings during school hours or at school functions.</w:t>
      </w:r>
    </w:p>
    <w:p w14:paraId="4FEBC43A" w14:textId="291A04EA" w:rsidR="001566ED" w:rsidRPr="00BB3DE6" w:rsidRDefault="00E36EFF" w:rsidP="00E07A5C">
      <w:pPr>
        <w:pStyle w:val="Title"/>
        <w:numPr>
          <w:ilvl w:val="0"/>
          <w:numId w:val="2"/>
        </w:numPr>
        <w:tabs>
          <w:tab w:val="clear" w:pos="720"/>
          <w:tab w:val="num" w:pos="360"/>
          <w:tab w:val="num" w:pos="1080"/>
        </w:tabs>
        <w:ind w:left="360"/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>Plain, white,</w:t>
      </w:r>
      <w:r w:rsidR="00A33891" w:rsidRPr="00BB3DE6">
        <w:rPr>
          <w:rFonts w:ascii="Calibri" w:hAnsi="Calibri" w:cs="Calibri"/>
          <w:b w:val="0"/>
          <w:sz w:val="20"/>
        </w:rPr>
        <w:t xml:space="preserve"> red, or black</w:t>
      </w:r>
      <w:r w:rsidRPr="00BB3DE6">
        <w:rPr>
          <w:rFonts w:ascii="Calibri" w:hAnsi="Calibri" w:cs="Calibri"/>
          <w:b w:val="0"/>
          <w:sz w:val="20"/>
        </w:rPr>
        <w:t xml:space="preserve"> short </w:t>
      </w:r>
      <w:r w:rsidRPr="00BB3DE6">
        <w:rPr>
          <w:rFonts w:ascii="Calibri" w:hAnsi="Calibri" w:cs="Calibri"/>
          <w:b w:val="0"/>
          <w:bCs w:val="0"/>
          <w:sz w:val="20"/>
        </w:rPr>
        <w:t>or long-sleeved</w:t>
      </w:r>
      <w:r w:rsidRPr="00BB3DE6">
        <w:rPr>
          <w:rFonts w:ascii="Calibri" w:hAnsi="Calibri" w:cs="Calibri"/>
          <w:sz w:val="20"/>
        </w:rPr>
        <w:t xml:space="preserve"> </w:t>
      </w:r>
      <w:r w:rsidRPr="00BB3DE6">
        <w:rPr>
          <w:rFonts w:ascii="Calibri" w:hAnsi="Calibri" w:cs="Calibri"/>
          <w:b w:val="0"/>
          <w:sz w:val="20"/>
        </w:rPr>
        <w:t>u</w:t>
      </w:r>
      <w:r w:rsidR="001566ED" w:rsidRPr="00BB3DE6">
        <w:rPr>
          <w:rFonts w:ascii="Calibri" w:hAnsi="Calibri" w:cs="Calibri"/>
          <w:b w:val="0"/>
          <w:sz w:val="20"/>
        </w:rPr>
        <w:t>ndershirts may be worn under an</w:t>
      </w:r>
      <w:r w:rsidRPr="00BB3DE6">
        <w:rPr>
          <w:rFonts w:ascii="Calibri" w:hAnsi="Calibri" w:cs="Calibri"/>
          <w:b w:val="0"/>
          <w:sz w:val="20"/>
        </w:rPr>
        <w:t xml:space="preserve"> approved uniform </w:t>
      </w:r>
      <w:r w:rsidR="0067101F" w:rsidRPr="00BB3DE6">
        <w:rPr>
          <w:rFonts w:ascii="Calibri" w:hAnsi="Calibri" w:cs="Calibri"/>
          <w:b w:val="0"/>
          <w:sz w:val="20"/>
        </w:rPr>
        <w:t xml:space="preserve">polo. </w:t>
      </w:r>
      <w:r w:rsidR="001566ED" w:rsidRPr="00BB3DE6">
        <w:rPr>
          <w:rFonts w:ascii="Calibri" w:hAnsi="Calibri" w:cs="Calibri"/>
          <w:b w:val="0"/>
          <w:sz w:val="20"/>
        </w:rPr>
        <w:t>No wording on the undershirt may be visible</w:t>
      </w:r>
      <w:r w:rsidRPr="00BB3DE6">
        <w:rPr>
          <w:rFonts w:ascii="Calibri" w:hAnsi="Calibri" w:cs="Calibri"/>
          <w:b w:val="0"/>
          <w:sz w:val="20"/>
        </w:rPr>
        <w:t xml:space="preserve">.  All undershirts </w:t>
      </w:r>
      <w:r w:rsidRPr="00BB3DE6">
        <w:rPr>
          <w:rFonts w:ascii="Calibri" w:hAnsi="Calibri" w:cs="Calibri"/>
          <w:b w:val="0"/>
          <w:bCs w:val="0"/>
          <w:sz w:val="20"/>
        </w:rPr>
        <w:t>must not be visible below the uniform shirt.</w:t>
      </w:r>
      <w:r w:rsidR="00C043C8" w:rsidRPr="00BB3DE6">
        <w:rPr>
          <w:rFonts w:ascii="Calibri" w:hAnsi="Calibri" w:cs="Calibri"/>
          <w:b w:val="0"/>
          <w:bCs w:val="0"/>
          <w:sz w:val="20"/>
        </w:rPr>
        <w:t xml:space="preserve"> </w:t>
      </w:r>
    </w:p>
    <w:p w14:paraId="22D3D816" w14:textId="77777777" w:rsidR="00E36EFF" w:rsidRPr="00BB3DE6" w:rsidRDefault="00C043C8" w:rsidP="00E07A5C">
      <w:pPr>
        <w:pStyle w:val="Title"/>
        <w:numPr>
          <w:ilvl w:val="0"/>
          <w:numId w:val="2"/>
        </w:numPr>
        <w:tabs>
          <w:tab w:val="clear" w:pos="720"/>
          <w:tab w:val="num" w:pos="360"/>
          <w:tab w:val="num" w:pos="1080"/>
        </w:tabs>
        <w:ind w:left="360"/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bCs w:val="0"/>
          <w:sz w:val="20"/>
        </w:rPr>
        <w:t>If a buttoned swea</w:t>
      </w:r>
      <w:r w:rsidR="001566ED" w:rsidRPr="00BB3DE6">
        <w:rPr>
          <w:rFonts w:ascii="Calibri" w:hAnsi="Calibri" w:cs="Calibri"/>
          <w:b w:val="0"/>
          <w:bCs w:val="0"/>
          <w:sz w:val="20"/>
        </w:rPr>
        <w:t>ter or zipper fleece is worn, a uniform polo or dress shirt must be worn underneath it.</w:t>
      </w:r>
    </w:p>
    <w:p w14:paraId="341596DD" w14:textId="77777777" w:rsidR="00E36EFF" w:rsidRPr="00BB3DE6" w:rsidRDefault="00E36EFF" w:rsidP="00E07A5C">
      <w:pPr>
        <w:pStyle w:val="Title"/>
        <w:numPr>
          <w:ilvl w:val="0"/>
          <w:numId w:val="2"/>
        </w:numPr>
        <w:tabs>
          <w:tab w:val="clear" w:pos="720"/>
          <w:tab w:val="num" w:pos="360"/>
          <w:tab w:val="num" w:pos="1080"/>
        </w:tabs>
        <w:ind w:left="360"/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 xml:space="preserve">Immodesty regarding tightness of pants and shortness of skirts will not be permitted.  </w:t>
      </w:r>
      <w:r w:rsidRPr="00BB3DE6">
        <w:rPr>
          <w:rFonts w:ascii="Calibri" w:hAnsi="Calibri" w:cs="Calibri"/>
          <w:sz w:val="20"/>
        </w:rPr>
        <w:t xml:space="preserve">Girl’s skirts </w:t>
      </w:r>
      <w:r w:rsidR="004A1BAA" w:rsidRPr="00BB3DE6">
        <w:rPr>
          <w:rFonts w:ascii="Calibri" w:hAnsi="Calibri" w:cs="Calibri"/>
          <w:sz w:val="20"/>
        </w:rPr>
        <w:t xml:space="preserve">and skorts </w:t>
      </w:r>
      <w:r w:rsidRPr="00BB3DE6">
        <w:rPr>
          <w:rFonts w:ascii="Calibri" w:hAnsi="Calibri" w:cs="Calibri"/>
          <w:sz w:val="20"/>
        </w:rPr>
        <w:t>may not exceed 4” above the kneecap.</w:t>
      </w:r>
      <w:r w:rsidRPr="00BB3DE6">
        <w:rPr>
          <w:rFonts w:ascii="Calibri" w:hAnsi="Calibri" w:cs="Calibri"/>
          <w:b w:val="0"/>
          <w:sz w:val="20"/>
        </w:rPr>
        <w:t xml:space="preserve">  Girls are to have thei</w:t>
      </w:r>
      <w:r w:rsidR="004A1BAA" w:rsidRPr="00BB3DE6">
        <w:rPr>
          <w:rFonts w:ascii="Calibri" w:hAnsi="Calibri" w:cs="Calibri"/>
          <w:b w:val="0"/>
          <w:sz w:val="20"/>
        </w:rPr>
        <w:t>r midriffs covered at all times.</w:t>
      </w:r>
    </w:p>
    <w:p w14:paraId="3B497214" w14:textId="77777777" w:rsidR="00E36EFF" w:rsidRPr="00BB3DE6" w:rsidRDefault="00E36EFF" w:rsidP="00E07A5C">
      <w:pPr>
        <w:pStyle w:val="Title"/>
        <w:numPr>
          <w:ilvl w:val="0"/>
          <w:numId w:val="2"/>
        </w:numPr>
        <w:tabs>
          <w:tab w:val="clear" w:pos="720"/>
          <w:tab w:val="num" w:pos="360"/>
          <w:tab w:val="num" w:pos="1080"/>
        </w:tabs>
        <w:ind w:left="360"/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 xml:space="preserve">Hats </w:t>
      </w:r>
      <w:r w:rsidRPr="00BB3DE6">
        <w:rPr>
          <w:rFonts w:ascii="Calibri" w:hAnsi="Calibri" w:cs="Calibri"/>
          <w:b w:val="0"/>
          <w:bCs w:val="0"/>
          <w:sz w:val="20"/>
        </w:rPr>
        <w:t>or other head coverings</w:t>
      </w:r>
      <w:r w:rsidRPr="00BB3DE6">
        <w:rPr>
          <w:rFonts w:ascii="Calibri" w:hAnsi="Calibri" w:cs="Calibri"/>
          <w:sz w:val="20"/>
        </w:rPr>
        <w:t xml:space="preserve"> </w:t>
      </w:r>
      <w:r w:rsidRPr="00BB3DE6">
        <w:rPr>
          <w:rFonts w:ascii="Calibri" w:hAnsi="Calibri" w:cs="Calibri"/>
          <w:b w:val="0"/>
          <w:sz w:val="20"/>
        </w:rPr>
        <w:t>are not to be worn inside the school building.</w:t>
      </w:r>
    </w:p>
    <w:p w14:paraId="0BAA4249" w14:textId="77777777" w:rsidR="00E36EFF" w:rsidRPr="00BB3DE6" w:rsidRDefault="00E36EFF" w:rsidP="00E07A5C">
      <w:pPr>
        <w:pStyle w:val="Title"/>
        <w:jc w:val="left"/>
        <w:rPr>
          <w:rFonts w:ascii="Calibri" w:hAnsi="Calibri" w:cs="Calibri"/>
          <w:b w:val="0"/>
          <w:sz w:val="20"/>
        </w:rPr>
      </w:pPr>
    </w:p>
    <w:p w14:paraId="1DBD95E8" w14:textId="77777777" w:rsidR="00E36EFF" w:rsidRPr="00BB3DE6" w:rsidRDefault="00E36EFF" w:rsidP="00B43F1F">
      <w:pPr>
        <w:pStyle w:val="Title"/>
        <w:rPr>
          <w:rFonts w:ascii="Calibri" w:hAnsi="Calibri" w:cs="Calibri"/>
          <w:color w:val="FF0000"/>
        </w:rPr>
      </w:pPr>
      <w:r w:rsidRPr="00BB3DE6">
        <w:rPr>
          <w:rFonts w:ascii="Calibri" w:hAnsi="Calibri" w:cs="Calibri"/>
          <w:color w:val="FF0000"/>
        </w:rPr>
        <w:t>Enforcement:</w:t>
      </w:r>
    </w:p>
    <w:p w14:paraId="03E730E7" w14:textId="7EB8938A" w:rsidR="00E36EFF" w:rsidRPr="00BB3DE6" w:rsidRDefault="00E36EFF" w:rsidP="00911772">
      <w:pPr>
        <w:pStyle w:val="Title"/>
        <w:numPr>
          <w:ilvl w:val="0"/>
          <w:numId w:val="4"/>
        </w:numPr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>Students out of uniform will remain in the office until ac</w:t>
      </w:r>
      <w:r w:rsidR="0067101F" w:rsidRPr="00BB3DE6">
        <w:rPr>
          <w:rFonts w:ascii="Calibri" w:hAnsi="Calibri" w:cs="Calibri"/>
          <w:b w:val="0"/>
          <w:sz w:val="20"/>
        </w:rPr>
        <w:t xml:space="preserve">ceptable clothing is obtained. </w:t>
      </w:r>
      <w:r w:rsidRPr="00BB3DE6">
        <w:rPr>
          <w:rFonts w:ascii="Calibri" w:hAnsi="Calibri" w:cs="Calibri"/>
          <w:b w:val="0"/>
          <w:sz w:val="20"/>
        </w:rPr>
        <w:t>Continued violation will result in a parent conference.</w:t>
      </w:r>
    </w:p>
    <w:p w14:paraId="574BB3AE" w14:textId="77777777" w:rsidR="00E36EFF" w:rsidRPr="00BB3DE6" w:rsidRDefault="00E36EFF" w:rsidP="00E07A5C">
      <w:pPr>
        <w:pStyle w:val="Title"/>
        <w:numPr>
          <w:ilvl w:val="0"/>
          <w:numId w:val="4"/>
        </w:numPr>
        <w:jc w:val="left"/>
        <w:rPr>
          <w:rFonts w:ascii="Calibri" w:hAnsi="Calibri" w:cs="Calibri"/>
          <w:b w:val="0"/>
          <w:sz w:val="20"/>
        </w:rPr>
      </w:pPr>
      <w:r w:rsidRPr="00BB3DE6">
        <w:rPr>
          <w:rFonts w:ascii="Calibri" w:hAnsi="Calibri" w:cs="Calibri"/>
          <w:b w:val="0"/>
          <w:sz w:val="20"/>
        </w:rPr>
        <w:t xml:space="preserve">Proper dress for extracurricular activities, field trips, or special events will be announced in advance. </w:t>
      </w:r>
    </w:p>
    <w:p w14:paraId="0E390909" w14:textId="77777777" w:rsidR="00E36EFF" w:rsidRPr="00BB3DE6" w:rsidRDefault="00E36EFF" w:rsidP="00E07A5C">
      <w:pPr>
        <w:pStyle w:val="Title"/>
        <w:jc w:val="left"/>
        <w:rPr>
          <w:rFonts w:ascii="Calibri" w:hAnsi="Calibri" w:cs="Calibri"/>
          <w:b w:val="0"/>
          <w:sz w:val="20"/>
        </w:rPr>
      </w:pPr>
    </w:p>
    <w:p w14:paraId="3D1C442F" w14:textId="77777777" w:rsidR="00B43F1F" w:rsidRPr="00BB3DE6" w:rsidRDefault="00E36EFF" w:rsidP="00B43F1F">
      <w:pPr>
        <w:pStyle w:val="Title"/>
        <w:rPr>
          <w:rFonts w:ascii="Calibri" w:hAnsi="Calibri" w:cs="Calibri"/>
          <w:bCs w:val="0"/>
          <w:sz w:val="20"/>
        </w:rPr>
      </w:pPr>
      <w:r w:rsidRPr="00BB3DE6">
        <w:rPr>
          <w:rFonts w:ascii="Calibri" w:hAnsi="Calibri" w:cs="Calibri"/>
          <w:bCs w:val="0"/>
          <w:sz w:val="20"/>
        </w:rPr>
        <w:t>The administration holds the authority to make specific and individual determinations regarding immodesty, outlandish,</w:t>
      </w:r>
    </w:p>
    <w:p w14:paraId="00709579" w14:textId="77777777" w:rsidR="00B43F1F" w:rsidRPr="00BB3DE6" w:rsidRDefault="00E36EFF" w:rsidP="00B43F1F">
      <w:pPr>
        <w:pStyle w:val="Title"/>
        <w:rPr>
          <w:rFonts w:ascii="Calibri" w:hAnsi="Calibri" w:cs="Calibri"/>
          <w:bCs w:val="0"/>
          <w:sz w:val="20"/>
        </w:rPr>
      </w:pPr>
      <w:r w:rsidRPr="00BB3DE6">
        <w:rPr>
          <w:rFonts w:ascii="Calibri" w:hAnsi="Calibri" w:cs="Calibri"/>
          <w:bCs w:val="0"/>
          <w:sz w:val="20"/>
        </w:rPr>
        <w:t>or inappropriate manners of dress or appearance.  Violations may possibly result in the student</w:t>
      </w:r>
    </w:p>
    <w:p w14:paraId="7A22E0A0" w14:textId="77777777" w:rsidR="004A1BAA" w:rsidRPr="00BB3DE6" w:rsidRDefault="00E36EFF" w:rsidP="00B43F1F">
      <w:pPr>
        <w:pStyle w:val="Title"/>
        <w:rPr>
          <w:rFonts w:ascii="Calibri" w:hAnsi="Calibri" w:cs="Calibri"/>
          <w:bCs w:val="0"/>
          <w:sz w:val="20"/>
        </w:rPr>
      </w:pPr>
      <w:r w:rsidRPr="00BB3DE6">
        <w:rPr>
          <w:rFonts w:ascii="Calibri" w:hAnsi="Calibri" w:cs="Calibri"/>
          <w:bCs w:val="0"/>
          <w:sz w:val="20"/>
        </w:rPr>
        <w:t>being suspended in the office for the remainder of the day.</w:t>
      </w:r>
    </w:p>
    <w:sectPr w:rsidR="004A1BAA" w:rsidRPr="00BB3DE6" w:rsidSect="0062138E">
      <w:headerReference w:type="default" r:id="rId11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0D16" w14:textId="77777777" w:rsidR="000F09EF" w:rsidRDefault="000F09EF" w:rsidP="003C3BF9">
      <w:r>
        <w:separator/>
      </w:r>
    </w:p>
  </w:endnote>
  <w:endnote w:type="continuationSeparator" w:id="0">
    <w:p w14:paraId="0A116952" w14:textId="77777777" w:rsidR="000F09EF" w:rsidRDefault="000F09EF" w:rsidP="003C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40D7" w14:textId="77777777" w:rsidR="000F09EF" w:rsidRDefault="000F09EF" w:rsidP="003C3BF9">
      <w:r>
        <w:separator/>
      </w:r>
    </w:p>
  </w:footnote>
  <w:footnote w:type="continuationSeparator" w:id="0">
    <w:p w14:paraId="1170FF06" w14:textId="77777777" w:rsidR="000F09EF" w:rsidRDefault="000F09EF" w:rsidP="003C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08B2" w14:textId="64AD7056" w:rsidR="003C3BF9" w:rsidRPr="00BB3DE6" w:rsidRDefault="003C3BF9">
    <w:pPr>
      <w:pStyle w:val="Header"/>
      <w:rPr>
        <w:rFonts w:ascii="Calibri" w:hAnsi="Calibri" w:cs="Calibri"/>
        <w:sz w:val="18"/>
        <w:szCs w:val="18"/>
      </w:rPr>
    </w:pPr>
    <w:r w:rsidRPr="00BB3DE6">
      <w:rPr>
        <w:rFonts w:ascii="Calibri" w:hAnsi="Calibri" w:cs="Calibri"/>
        <w:sz w:val="18"/>
        <w:szCs w:val="18"/>
      </w:rPr>
      <w:t>Revised 7/2022</w:t>
    </w:r>
  </w:p>
  <w:p w14:paraId="34AC8994" w14:textId="77777777" w:rsidR="003C3BF9" w:rsidRDefault="003C3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340D"/>
    <w:multiLevelType w:val="hybridMultilevel"/>
    <w:tmpl w:val="397A8616"/>
    <w:lvl w:ilvl="0" w:tplc="CBD42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1D9A448B"/>
    <w:multiLevelType w:val="hybridMultilevel"/>
    <w:tmpl w:val="FE7A1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2F22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C5F34"/>
    <w:multiLevelType w:val="hybridMultilevel"/>
    <w:tmpl w:val="30827232"/>
    <w:lvl w:ilvl="0" w:tplc="CBD42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63917C3D"/>
    <w:multiLevelType w:val="hybridMultilevel"/>
    <w:tmpl w:val="03DEA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9415503">
    <w:abstractNumId w:val="3"/>
  </w:num>
  <w:num w:numId="2" w16cid:durableId="1943494285">
    <w:abstractNumId w:val="1"/>
  </w:num>
  <w:num w:numId="3" w16cid:durableId="10686151">
    <w:abstractNumId w:val="0"/>
  </w:num>
  <w:num w:numId="4" w16cid:durableId="479730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55F"/>
    <w:rsid w:val="00036891"/>
    <w:rsid w:val="00073524"/>
    <w:rsid w:val="000C108E"/>
    <w:rsid w:val="000E3165"/>
    <w:rsid w:val="000E7619"/>
    <w:rsid w:val="000F09EF"/>
    <w:rsid w:val="0011655C"/>
    <w:rsid w:val="001566ED"/>
    <w:rsid w:val="001726EB"/>
    <w:rsid w:val="001F0BB3"/>
    <w:rsid w:val="001F5F5F"/>
    <w:rsid w:val="00202300"/>
    <w:rsid w:val="00210FB5"/>
    <w:rsid w:val="00240E0B"/>
    <w:rsid w:val="00265E04"/>
    <w:rsid w:val="00282A6E"/>
    <w:rsid w:val="00283952"/>
    <w:rsid w:val="00296C97"/>
    <w:rsid w:val="002B02A5"/>
    <w:rsid w:val="002E7A88"/>
    <w:rsid w:val="00346DA8"/>
    <w:rsid w:val="003515F4"/>
    <w:rsid w:val="003551E7"/>
    <w:rsid w:val="003557EF"/>
    <w:rsid w:val="003C3BF9"/>
    <w:rsid w:val="00403BD6"/>
    <w:rsid w:val="004A1BAA"/>
    <w:rsid w:val="005440B3"/>
    <w:rsid w:val="0056431A"/>
    <w:rsid w:val="00591DE4"/>
    <w:rsid w:val="005C01AF"/>
    <w:rsid w:val="0062138E"/>
    <w:rsid w:val="0067101F"/>
    <w:rsid w:val="00680ECB"/>
    <w:rsid w:val="006D3C43"/>
    <w:rsid w:val="006D41FC"/>
    <w:rsid w:val="007309E2"/>
    <w:rsid w:val="0079360E"/>
    <w:rsid w:val="007A4B48"/>
    <w:rsid w:val="007F240D"/>
    <w:rsid w:val="007F42A4"/>
    <w:rsid w:val="007F787F"/>
    <w:rsid w:val="00820E4F"/>
    <w:rsid w:val="00841945"/>
    <w:rsid w:val="00863712"/>
    <w:rsid w:val="00863C80"/>
    <w:rsid w:val="0088082F"/>
    <w:rsid w:val="008F055F"/>
    <w:rsid w:val="00911772"/>
    <w:rsid w:val="009D127C"/>
    <w:rsid w:val="009D791A"/>
    <w:rsid w:val="009E6CDC"/>
    <w:rsid w:val="00A33891"/>
    <w:rsid w:val="00AB0BE3"/>
    <w:rsid w:val="00AD15CB"/>
    <w:rsid w:val="00AF5A1A"/>
    <w:rsid w:val="00B1683F"/>
    <w:rsid w:val="00B30E4D"/>
    <w:rsid w:val="00B43F1F"/>
    <w:rsid w:val="00BB3DE6"/>
    <w:rsid w:val="00BE5932"/>
    <w:rsid w:val="00C019A6"/>
    <w:rsid w:val="00C043C8"/>
    <w:rsid w:val="00C147B2"/>
    <w:rsid w:val="00C42C74"/>
    <w:rsid w:val="00C732F5"/>
    <w:rsid w:val="00D12F98"/>
    <w:rsid w:val="00D40E61"/>
    <w:rsid w:val="00D41138"/>
    <w:rsid w:val="00D60F52"/>
    <w:rsid w:val="00DC0163"/>
    <w:rsid w:val="00E07A5C"/>
    <w:rsid w:val="00E1285F"/>
    <w:rsid w:val="00E36EFF"/>
    <w:rsid w:val="00E8410E"/>
    <w:rsid w:val="00E94EFD"/>
    <w:rsid w:val="00EB29D1"/>
    <w:rsid w:val="00EB7D19"/>
    <w:rsid w:val="00EC495C"/>
    <w:rsid w:val="00F25825"/>
    <w:rsid w:val="00F27A51"/>
    <w:rsid w:val="00F50B89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E4256"/>
  <w15:chartTrackingRefBased/>
  <w15:docId w15:val="{A11FFFB4-BDAE-40A6-A631-BBBA053D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pyrus" w:hAnsi="Papyrus"/>
      <w:b/>
      <w:bCs/>
    </w:rPr>
  </w:style>
  <w:style w:type="paragraph" w:styleId="BalloonText">
    <w:name w:val="Balloon Text"/>
    <w:basedOn w:val="Normal"/>
    <w:semiHidden/>
    <w:rsid w:val="00296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B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3BF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B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3BF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F3DF6FBDDB541B3FE24165D5895C2" ma:contentTypeVersion="13" ma:contentTypeDescription="Create a new document." ma:contentTypeScope="" ma:versionID="1ca737d496ec8d8348b9ce97a8cadb4e">
  <xsd:schema xmlns:xsd="http://www.w3.org/2001/XMLSchema" xmlns:xs="http://www.w3.org/2001/XMLSchema" xmlns:p="http://schemas.microsoft.com/office/2006/metadata/properties" xmlns:ns2="3ef895d8-2cda-4751-9124-55f0800aab24" xmlns:ns3="cbcc66f9-dcfb-4254-b45e-878f5626e419" targetNamespace="http://schemas.microsoft.com/office/2006/metadata/properties" ma:root="true" ma:fieldsID="74e876fd6944b218059785fd10bf6726" ns2:_="" ns3:_="">
    <xsd:import namespace="3ef895d8-2cda-4751-9124-55f0800aab24"/>
    <xsd:import namespace="cbcc66f9-dcfb-4254-b45e-878f5626e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895d8-2cda-4751-9124-55f0800aa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c66f9-dcfb-4254-b45e-878f5626e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3CF07-2C03-437E-8268-19FCC1E18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0BE46-E61A-4C3F-BC51-D941569E9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895d8-2cda-4751-9124-55f0800aab24"/>
    <ds:schemaRef ds:uri="cbcc66f9-dcfb-4254-b45e-878f5626e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943B9-ECC2-4811-9E9A-00655C6515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Wilmington Christian School</vt:lpstr>
    </vt:vector>
  </TitlesOfParts>
  <Company>Virtual Resources, LLC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Wilmington Christian School</dc:title>
  <dc:subject/>
  <dc:creator>gcampbell</dc:creator>
  <cp:keywords/>
  <cp:lastModifiedBy>Gwen Campbell</cp:lastModifiedBy>
  <cp:revision>22</cp:revision>
  <cp:lastPrinted>2022-07-18T15:20:00Z</cp:lastPrinted>
  <dcterms:created xsi:type="dcterms:W3CDTF">2022-06-20T16:09:00Z</dcterms:created>
  <dcterms:modified xsi:type="dcterms:W3CDTF">2022-07-19T13:45:00Z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0x01010038A9D0454171F345BF395978FDC97D2B</vt:lpwstr>
  </property>
</Properties>
</file>